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E50" w:rsidRDefault="00FB4E50" w:rsidP="000B5009">
      <w:pPr>
        <w:spacing w:after="0" w:line="240" w:lineRule="auto"/>
        <w:jc w:val="center"/>
        <w:rPr>
          <w:rFonts w:ascii="Times New Roman" w:eastAsia="Times New Roman" w:hAnsi="Times New Roman" w:cs="Times New Roman"/>
          <w:sz w:val="28"/>
        </w:rPr>
      </w:pPr>
      <w:bookmarkStart w:id="0" w:name="_GoBack"/>
      <w:bookmarkEnd w:id="0"/>
      <w:r>
        <w:rPr>
          <w:rFonts w:ascii="Times New Roman" w:eastAsia="Times New Roman" w:hAnsi="Times New Roman" w:cs="Times New Roman"/>
          <w:sz w:val="28"/>
        </w:rPr>
        <w:t xml:space="preserve">Ata número </w:t>
      </w:r>
      <w:r w:rsidR="002F3098">
        <w:rPr>
          <w:rFonts w:ascii="Times New Roman" w:eastAsia="Times New Roman" w:hAnsi="Times New Roman" w:cs="Times New Roman"/>
          <w:sz w:val="28"/>
        </w:rPr>
        <w:t>doze</w:t>
      </w:r>
    </w:p>
    <w:p w:rsidR="00FB4E50" w:rsidRDefault="00FB4E50" w:rsidP="00FB4E50">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2155"/>
        <w:gridCol w:w="1853"/>
        <w:gridCol w:w="4614"/>
      </w:tblGrid>
      <w:tr w:rsidR="00FB4E50" w:rsidTr="006D61BC">
        <w:trPr>
          <w:trHeight w:val="1"/>
        </w:trPr>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rPr>
                <w:rFonts w:ascii="Times New Roman" w:eastAsia="Times New Roman" w:hAnsi="Times New Roman" w:cs="Times New Roman"/>
                <w:b/>
                <w:i/>
                <w:color w:val="0000FF"/>
                <w:sz w:val="24"/>
              </w:rPr>
            </w:pPr>
          </w:p>
          <w:p w:rsidR="00FB4E50" w:rsidRDefault="00FB4E50" w:rsidP="006D61BC">
            <w:pPr>
              <w:spacing w:after="0" w:line="240" w:lineRule="auto"/>
              <w:rPr>
                <w:rFonts w:ascii="Times New Roman" w:eastAsia="Times New Roman" w:hAnsi="Times New Roman" w:cs="Times New Roman"/>
                <w:b/>
                <w:i/>
                <w:sz w:val="24"/>
              </w:rPr>
            </w:pPr>
            <w:r>
              <w:rPr>
                <w:rFonts w:ascii="Times New Roman" w:eastAsia="Times New Roman" w:hAnsi="Times New Roman" w:cs="Times New Roman"/>
                <w:b/>
                <w:i/>
                <w:color w:val="0000FF"/>
                <w:sz w:val="24"/>
              </w:rPr>
              <w:t xml:space="preserve">Data: </w:t>
            </w:r>
            <w:r w:rsidR="003C6B5D">
              <w:rPr>
                <w:rFonts w:ascii="Times New Roman" w:eastAsia="Times New Roman" w:hAnsi="Times New Roman" w:cs="Times New Roman"/>
                <w:b/>
                <w:i/>
                <w:color w:val="0000FF"/>
                <w:sz w:val="24"/>
              </w:rPr>
              <w:t>cinco de julho de dois mil e dez</w:t>
            </w:r>
            <w:r>
              <w:rPr>
                <w:rFonts w:ascii="Times New Roman" w:eastAsia="Times New Roman" w:hAnsi="Times New Roman" w:cs="Times New Roman"/>
                <w:b/>
                <w:i/>
                <w:color w:val="0000FF"/>
                <w:sz w:val="24"/>
              </w:rPr>
              <w:t xml:space="preserve">asseis. </w:t>
            </w:r>
          </w:p>
          <w:p w:rsidR="00FB4E50" w:rsidRDefault="00FB4E50" w:rsidP="006D61BC">
            <w:pPr>
              <w:spacing w:after="0" w:line="240" w:lineRule="auto"/>
            </w:pPr>
          </w:p>
        </w:tc>
      </w:tr>
      <w:tr w:rsidR="00FB4E50" w:rsidTr="006D61BC">
        <w:trPr>
          <w:trHeight w:val="1"/>
        </w:trPr>
        <w:tc>
          <w:tcPr>
            <w:tcW w:w="4248"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jc w:val="both"/>
            </w:pPr>
            <w:r>
              <w:rPr>
                <w:rFonts w:ascii="Times New Roman" w:eastAsia="Times New Roman" w:hAnsi="Times New Roman" w:cs="Times New Roman"/>
                <w:color w:val="0000FF"/>
                <w:sz w:val="24"/>
              </w:rPr>
              <w:t>Hora: 20:00H</w:t>
            </w:r>
          </w:p>
        </w:tc>
        <w:tc>
          <w:tcPr>
            <w:tcW w:w="5220"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360" w:lineRule="auto"/>
              <w:jc w:val="both"/>
            </w:pPr>
            <w:r>
              <w:rPr>
                <w:rFonts w:ascii="Times New Roman" w:eastAsia="Times New Roman" w:hAnsi="Times New Roman" w:cs="Times New Roman"/>
                <w:color w:val="0000FF"/>
                <w:sz w:val="24"/>
              </w:rPr>
              <w:t>Local: Sede da Junta de Freguesia</w:t>
            </w:r>
          </w:p>
        </w:tc>
      </w:tr>
      <w:tr w:rsidR="00FB4E50" w:rsidTr="006D61BC">
        <w:trPr>
          <w:trHeight w:val="1"/>
        </w:trPr>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rPr>
                <w:rFonts w:ascii="Times New Roman" w:eastAsia="Times New Roman" w:hAnsi="Times New Roman" w:cs="Times New Roman"/>
                <w:color w:val="0000FF"/>
                <w:sz w:val="24"/>
              </w:rPr>
            </w:pPr>
          </w:p>
          <w:p w:rsidR="00FB4E50" w:rsidRDefault="00FB4E50" w:rsidP="006D61BC">
            <w:pPr>
              <w:spacing w:after="0" w:line="240" w:lineRule="auto"/>
              <w:jc w:val="center"/>
            </w:pPr>
            <w:r>
              <w:rPr>
                <w:rFonts w:ascii="Times New Roman" w:eastAsia="Times New Roman" w:hAnsi="Times New Roman" w:cs="Times New Roman"/>
                <w:color w:val="0000FF"/>
                <w:sz w:val="24"/>
              </w:rPr>
              <w:t>Presentes: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Pr="005363A0" w:rsidRDefault="00FB4E50" w:rsidP="00FB4E5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Gisela de Fátima Pavão Melo Rodrigues Paz; Vítor João Oliveira Couto; Judite de Fátima Oliveira Cabral Silva; Mário Miguel Rodrigues Furtado; Sónia da Conceição Tavares Faria; Paula Cristina Leandro Faria; Zenaide da Conceição Ferreira Maré Gouveia Victória; Osvaldo do Rego Janeiro; Carlos Humberto do Rego Salvador.</w:t>
            </w:r>
          </w:p>
        </w:tc>
      </w:tr>
      <w:tr w:rsidR="00FB4E50" w:rsidTr="006D61BC">
        <w:trPr>
          <w:trHeight w:val="1"/>
        </w:trPr>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jc w:val="center"/>
            </w:pPr>
            <w:r>
              <w:rPr>
                <w:rFonts w:ascii="Times New Roman" w:eastAsia="Times New Roman" w:hAnsi="Times New Roman" w:cs="Times New Roman"/>
                <w:color w:val="0000FF"/>
                <w:sz w:val="24"/>
              </w:rPr>
              <w:t>Ausentes: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Pr="00BA5F8D" w:rsidRDefault="00FB4E50" w:rsidP="00FB4E50">
            <w:pPr>
              <w:spacing w:after="0" w:line="360" w:lineRule="auto"/>
              <w:jc w:val="both"/>
              <w:rPr>
                <w:rFonts w:ascii="Times New Roman" w:eastAsia="Calibri" w:hAnsi="Times New Roman" w:cs="Times New Roman"/>
                <w:sz w:val="24"/>
                <w:szCs w:val="24"/>
              </w:rPr>
            </w:pPr>
            <w:r>
              <w:rPr>
                <w:rFonts w:ascii="Times New Roman" w:hAnsi="Times New Roman" w:cs="Times New Roman"/>
                <w:sz w:val="24"/>
                <w:szCs w:val="24"/>
              </w:rPr>
              <w:t>Rodrigo João Medeiros de Sousa; Ana Cristina Teixeira Pita; Nuno Filipe Rodrigues Moreira e Carlos Alberto Pacheco Teixeira Gaipo</w:t>
            </w:r>
            <w:r>
              <w:rPr>
                <w:rFonts w:ascii="Times New Roman" w:eastAsia="Calibri" w:hAnsi="Times New Roman" w:cs="Times New Roman"/>
                <w:sz w:val="24"/>
                <w:szCs w:val="24"/>
              </w:rPr>
              <w:t>.</w:t>
            </w:r>
          </w:p>
        </w:tc>
      </w:tr>
      <w:tr w:rsidR="00FB4E50" w:rsidTr="006D61BC">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rPr>
                <w:rFonts w:ascii="Times New Roman" w:eastAsia="Times New Roman" w:hAnsi="Times New Roman" w:cs="Times New Roman"/>
                <w:color w:val="0000FF"/>
                <w:sz w:val="24"/>
              </w:rPr>
            </w:pPr>
          </w:p>
          <w:p w:rsidR="00FB4E50" w:rsidRDefault="00FB4E50" w:rsidP="006D61BC">
            <w:pPr>
              <w:spacing w:after="0" w:line="240" w:lineRule="auto"/>
              <w:jc w:val="center"/>
            </w:pPr>
            <w:r>
              <w:rPr>
                <w:rFonts w:ascii="Times New Roman" w:eastAsia="Times New Roman" w:hAnsi="Times New Roman" w:cs="Times New Roman"/>
                <w:color w:val="0000FF"/>
                <w:sz w:val="24"/>
              </w:rPr>
              <w:t>Ordem de Trabalhos: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Pr="00BA5F8D" w:rsidRDefault="00FB4E50" w:rsidP="006D61BC">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 xml:space="preserve">I – </w:t>
            </w:r>
            <w:r w:rsidR="003C6B5D">
              <w:rPr>
                <w:rFonts w:ascii="Times New Roman" w:eastAsia="Times New Roman" w:hAnsi="Times New Roman" w:cs="Times New Roman"/>
                <w:sz w:val="24"/>
                <w:szCs w:val="24"/>
              </w:rPr>
              <w:t>1ª</w:t>
            </w:r>
            <w:r>
              <w:rPr>
                <w:rFonts w:ascii="Times New Roman" w:eastAsia="Times New Roman" w:hAnsi="Times New Roman" w:cs="Times New Roman"/>
                <w:sz w:val="24"/>
                <w:szCs w:val="24"/>
              </w:rPr>
              <w:t xml:space="preserve"> Revisão Orçamental</w:t>
            </w:r>
            <w:r w:rsidR="003C6B5D">
              <w:rPr>
                <w:rFonts w:ascii="Times New Roman" w:eastAsia="Times New Roman" w:hAnsi="Times New Roman" w:cs="Times New Roman"/>
                <w:sz w:val="24"/>
                <w:szCs w:val="24"/>
              </w:rPr>
              <w:t xml:space="preserve"> de 2016</w:t>
            </w:r>
            <w:r>
              <w:rPr>
                <w:rFonts w:ascii="Times New Roman" w:eastAsia="Times New Roman" w:hAnsi="Times New Roman" w:cs="Times New Roman"/>
                <w:sz w:val="24"/>
                <w:szCs w:val="24"/>
              </w:rPr>
              <w:t>;</w:t>
            </w:r>
          </w:p>
          <w:p w:rsidR="00FB4E50" w:rsidRPr="00001E2D" w:rsidRDefault="00FB4E50" w:rsidP="006D61BC">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II –</w:t>
            </w:r>
            <w:r>
              <w:rPr>
                <w:rFonts w:ascii="Times New Roman" w:eastAsia="Times New Roman" w:hAnsi="Times New Roman" w:cs="Times New Roman"/>
                <w:sz w:val="24"/>
                <w:szCs w:val="24"/>
              </w:rPr>
              <w:t xml:space="preserve"> Informação </w:t>
            </w:r>
            <w:r w:rsidR="003C6B5D">
              <w:rPr>
                <w:rFonts w:ascii="Times New Roman" w:eastAsia="Times New Roman" w:hAnsi="Times New Roman" w:cs="Times New Roman"/>
                <w:sz w:val="24"/>
                <w:szCs w:val="24"/>
              </w:rPr>
              <w:t>da Presidente sobre assuntos do interesse da freguesia.</w:t>
            </w:r>
          </w:p>
        </w:tc>
      </w:tr>
      <w:tr w:rsidR="00FB4E50" w:rsidTr="006D61BC">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Pr="00BA5F8D" w:rsidRDefault="003C6B5D" w:rsidP="006D61BC">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Ao quinto dia </w:t>
            </w:r>
            <w:r w:rsidR="00FB4E50">
              <w:rPr>
                <w:rFonts w:ascii="Times New Roman" w:eastAsia="Times New Roman" w:hAnsi="Times New Roman" w:cs="Times New Roman"/>
                <w:sz w:val="24"/>
              </w:rPr>
              <w:t xml:space="preserve">do mês de </w:t>
            </w:r>
            <w:r>
              <w:rPr>
                <w:rFonts w:ascii="Times New Roman" w:eastAsia="Times New Roman" w:hAnsi="Times New Roman" w:cs="Times New Roman"/>
                <w:sz w:val="24"/>
              </w:rPr>
              <w:t>julho</w:t>
            </w:r>
            <w:r w:rsidR="00FB4E50">
              <w:rPr>
                <w:rFonts w:ascii="Times New Roman" w:eastAsia="Times New Roman" w:hAnsi="Times New Roman" w:cs="Times New Roman"/>
                <w:sz w:val="24"/>
              </w:rPr>
              <w:t xml:space="preserve"> do ano de dois mil e </w:t>
            </w:r>
            <w:r>
              <w:rPr>
                <w:rFonts w:ascii="Times New Roman" w:eastAsia="Times New Roman" w:hAnsi="Times New Roman" w:cs="Times New Roman"/>
                <w:sz w:val="24"/>
              </w:rPr>
              <w:t>dezasseis</w:t>
            </w:r>
            <w:r w:rsidR="00FB4E50" w:rsidRPr="00BA5F8D">
              <w:rPr>
                <w:rFonts w:ascii="Times New Roman" w:eastAsia="Times New Roman" w:hAnsi="Times New Roman" w:cs="Times New Roman"/>
                <w:sz w:val="24"/>
              </w:rPr>
              <w:t>, pelas vint</w:t>
            </w:r>
            <w:r w:rsidR="00FB4E50">
              <w:rPr>
                <w:rFonts w:ascii="Times New Roman" w:eastAsia="Times New Roman" w:hAnsi="Times New Roman" w:cs="Times New Roman"/>
                <w:sz w:val="24"/>
              </w:rPr>
              <w:t>e horas, por convocatória do</w:t>
            </w:r>
            <w:r w:rsidR="00FB4E50" w:rsidRPr="00BA5F8D">
              <w:rPr>
                <w:rFonts w:ascii="Times New Roman" w:eastAsia="Times New Roman" w:hAnsi="Times New Roman" w:cs="Times New Roman"/>
                <w:sz w:val="24"/>
              </w:rPr>
              <w:t xml:space="preserve"> Sr. Presidente da Assembleia de Freguesia Mário Miguel Rodrigues Furtado, compareceram na sede da Junta de Freguesia da Conceição, em sessão ordinária, os elementos da Assembleia de Freguesia acima referidos para dar cumprimento à ordem supracitada dos</w:t>
            </w:r>
            <w:r w:rsidR="00FB4E50">
              <w:rPr>
                <w:rFonts w:ascii="Times New Roman" w:eastAsia="Times New Roman" w:hAnsi="Times New Roman" w:cs="Times New Roman"/>
                <w:sz w:val="24"/>
              </w:rPr>
              <w:t xml:space="preserve"> t</w:t>
            </w:r>
            <w:r w:rsidR="00FB4E50" w:rsidRPr="00BA5F8D">
              <w:rPr>
                <w:rFonts w:ascii="Times New Roman" w:eastAsia="Times New Roman" w:hAnsi="Times New Roman" w:cs="Times New Roman"/>
                <w:sz w:val="24"/>
              </w:rPr>
              <w:t xml:space="preserve">rabalhos. </w:t>
            </w:r>
          </w:p>
          <w:p w:rsidR="00FB4E50" w:rsidRDefault="00FB4E50" w:rsidP="006D61BC">
            <w:pPr>
              <w:spacing w:after="0" w:line="360" w:lineRule="auto"/>
              <w:jc w:val="both"/>
              <w:rPr>
                <w:rFonts w:ascii="Times New Roman" w:eastAsia="Times New Roman" w:hAnsi="Times New Roman" w:cs="Times New Roman"/>
                <w:sz w:val="24"/>
              </w:rPr>
            </w:pPr>
            <w:r w:rsidRPr="00BA5F8D">
              <w:rPr>
                <w:rFonts w:ascii="Times New Roman" w:eastAsia="Times New Roman" w:hAnsi="Times New Roman" w:cs="Times New Roman"/>
                <w:sz w:val="24"/>
              </w:rPr>
              <w:t xml:space="preserve">A sessão iniciou-se com </w:t>
            </w:r>
            <w:r w:rsidR="003C6B5D">
              <w:rPr>
                <w:rFonts w:ascii="Times New Roman" w:eastAsia="Times New Roman" w:hAnsi="Times New Roman" w:cs="Times New Roman"/>
                <w:sz w:val="24"/>
              </w:rPr>
              <w:t>o registo</w:t>
            </w:r>
            <w:r>
              <w:rPr>
                <w:rFonts w:ascii="Times New Roman" w:eastAsia="Times New Roman" w:hAnsi="Times New Roman" w:cs="Times New Roman"/>
                <w:sz w:val="24"/>
              </w:rPr>
              <w:t xml:space="preserve"> de presenças dos elementos. Os elementos </w:t>
            </w:r>
            <w:r w:rsidR="003C6B5D">
              <w:rPr>
                <w:rFonts w:ascii="Times New Roman" w:hAnsi="Times New Roman" w:cs="Times New Roman"/>
                <w:sz w:val="24"/>
                <w:szCs w:val="24"/>
              </w:rPr>
              <w:t>Rodrigo João Medeiros de Sousa; Ana Cristina Teixeira Pita; Nuno Filipe Rodrigues Moreira e Carlos Alberto Pacheco Teixeira Gaipo</w:t>
            </w:r>
            <w:r>
              <w:rPr>
                <w:rFonts w:ascii="Times New Roman" w:eastAsia="Times New Roman" w:hAnsi="Times New Roman" w:cs="Times New Roman"/>
                <w:sz w:val="24"/>
              </w:rPr>
              <w:t xml:space="preserve"> estiveram ausentes desta reunião.</w:t>
            </w:r>
            <w:r w:rsidRPr="00BA5F8D">
              <w:rPr>
                <w:rFonts w:ascii="Times New Roman" w:eastAsia="Times New Roman" w:hAnsi="Times New Roman" w:cs="Times New Roman"/>
                <w:sz w:val="24"/>
              </w:rPr>
              <w:t>----------------------------------------------------------------------------------------------</w:t>
            </w:r>
            <w:r w:rsidR="003C6B5D">
              <w:rPr>
                <w:rFonts w:ascii="Times New Roman" w:eastAsia="Times New Roman" w:hAnsi="Times New Roman" w:cs="Times New Roman"/>
                <w:sz w:val="24"/>
              </w:rPr>
              <w:t>--------------------</w:t>
            </w:r>
          </w:p>
          <w:p w:rsidR="00FB4E50" w:rsidRDefault="00FB4E50" w:rsidP="006D61B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reunião prosseguiu com a leitura da ata da reunião anterior tendo sido aprovada </w:t>
            </w:r>
            <w:r w:rsidR="003C6B5D">
              <w:rPr>
                <w:rFonts w:ascii="Times New Roman" w:eastAsia="Times New Roman" w:hAnsi="Times New Roman" w:cs="Times New Roman"/>
                <w:sz w:val="24"/>
                <w:szCs w:val="24"/>
              </w:rPr>
              <w:t>por unanimidade</w:t>
            </w:r>
            <w:r>
              <w:rPr>
                <w:rFonts w:ascii="Times New Roman" w:eastAsia="Times New Roman" w:hAnsi="Times New Roman" w:cs="Times New Roman"/>
                <w:sz w:val="24"/>
                <w:szCs w:val="24"/>
              </w:rPr>
              <w:t>.</w:t>
            </w:r>
            <w:r w:rsidRPr="00BA5F8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3C6B5D">
              <w:rPr>
                <w:rFonts w:ascii="Times New Roman" w:eastAsia="Times New Roman" w:hAnsi="Times New Roman" w:cs="Times New Roman"/>
                <w:sz w:val="24"/>
                <w:szCs w:val="24"/>
              </w:rPr>
              <w:t>----------------------------------------------------------------------</w:t>
            </w:r>
          </w:p>
          <w:p w:rsidR="00FB4E50" w:rsidRPr="00080CEA" w:rsidRDefault="00FB4E50" w:rsidP="006D61BC">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I –</w:t>
            </w:r>
            <w:r>
              <w:rPr>
                <w:rFonts w:ascii="Times New Roman" w:eastAsia="Times New Roman" w:hAnsi="Times New Roman" w:cs="Times New Roman"/>
                <w:sz w:val="24"/>
                <w:szCs w:val="24"/>
              </w:rPr>
              <w:t xml:space="preserve"> </w:t>
            </w:r>
            <w:r w:rsidR="002431E6">
              <w:rPr>
                <w:rFonts w:ascii="Times New Roman" w:eastAsia="Times New Roman" w:hAnsi="Times New Roman" w:cs="Times New Roman"/>
                <w:sz w:val="24"/>
                <w:szCs w:val="24"/>
              </w:rPr>
              <w:t>Tendo a palavra a</w:t>
            </w:r>
            <w:r>
              <w:rPr>
                <w:rFonts w:ascii="Times New Roman" w:eastAsia="Times New Roman" w:hAnsi="Times New Roman" w:cs="Times New Roman"/>
                <w:sz w:val="24"/>
                <w:szCs w:val="24"/>
              </w:rPr>
              <w:t xml:space="preserve"> Sr</w:t>
            </w:r>
            <w:r w:rsidR="002431E6">
              <w:rPr>
                <w:rFonts w:ascii="Times New Roman" w:eastAsia="Times New Roman" w:hAnsi="Times New Roman" w:cs="Times New Roman"/>
                <w:sz w:val="24"/>
                <w:szCs w:val="24"/>
              </w:rPr>
              <w:t xml:space="preserve">a. Presidente da junta </w:t>
            </w:r>
            <w:r w:rsidR="000B5009">
              <w:rPr>
                <w:rFonts w:ascii="Times New Roman" w:eastAsia="Times New Roman" w:hAnsi="Times New Roman" w:cs="Times New Roman"/>
                <w:sz w:val="24"/>
                <w:szCs w:val="24"/>
              </w:rPr>
              <w:t>de freguesia</w:t>
            </w:r>
            <w:r w:rsidR="002F3098">
              <w:rPr>
                <w:rFonts w:ascii="Times New Roman" w:eastAsia="Times New Roman" w:hAnsi="Times New Roman" w:cs="Times New Roman"/>
                <w:sz w:val="24"/>
                <w:szCs w:val="24"/>
              </w:rPr>
              <w:t>,</w:t>
            </w:r>
            <w:r w:rsidR="000B5009">
              <w:rPr>
                <w:rFonts w:ascii="Times New Roman" w:eastAsia="Times New Roman" w:hAnsi="Times New Roman" w:cs="Times New Roman"/>
                <w:sz w:val="24"/>
                <w:szCs w:val="24"/>
              </w:rPr>
              <w:t xml:space="preserve"> </w:t>
            </w:r>
            <w:r w:rsidR="002431E6">
              <w:rPr>
                <w:rFonts w:ascii="Times New Roman" w:eastAsia="Times New Roman" w:hAnsi="Times New Roman" w:cs="Times New Roman"/>
                <w:sz w:val="24"/>
                <w:szCs w:val="24"/>
              </w:rPr>
              <w:t>esta</w:t>
            </w:r>
            <w:r>
              <w:rPr>
                <w:rFonts w:ascii="Times New Roman" w:eastAsia="Times New Roman" w:hAnsi="Times New Roman" w:cs="Times New Roman"/>
                <w:sz w:val="24"/>
                <w:szCs w:val="24"/>
              </w:rPr>
              <w:t xml:space="preserve"> </w:t>
            </w:r>
            <w:r w:rsidR="002431E6">
              <w:rPr>
                <w:rFonts w:ascii="Times New Roman" w:eastAsia="Times New Roman" w:hAnsi="Times New Roman" w:cs="Times New Roman"/>
                <w:sz w:val="24"/>
                <w:szCs w:val="24"/>
              </w:rPr>
              <w:t xml:space="preserve">falou sobre o fundo de financiamento de freguesias </w:t>
            </w:r>
            <w:r w:rsidR="000B5009">
              <w:rPr>
                <w:rFonts w:ascii="Times New Roman" w:eastAsia="Times New Roman" w:hAnsi="Times New Roman" w:cs="Times New Roman"/>
                <w:sz w:val="24"/>
                <w:szCs w:val="24"/>
              </w:rPr>
              <w:t xml:space="preserve">que é recebido anualmente. Foi </w:t>
            </w:r>
            <w:r w:rsidR="002F3098">
              <w:rPr>
                <w:rFonts w:ascii="Times New Roman" w:eastAsia="Times New Roman" w:hAnsi="Times New Roman" w:cs="Times New Roman"/>
                <w:sz w:val="24"/>
                <w:szCs w:val="24"/>
              </w:rPr>
              <w:t>assinado um protocolo com a Secretaria Regional dos T</w:t>
            </w:r>
            <w:r w:rsidR="00D029E8" w:rsidRPr="00D029E8">
              <w:rPr>
                <w:rFonts w:ascii="Times New Roman" w:eastAsia="Times New Roman" w:hAnsi="Times New Roman" w:cs="Times New Roman"/>
                <w:sz w:val="24"/>
                <w:szCs w:val="24"/>
              </w:rPr>
              <w:t xml:space="preserve">ransportes e </w:t>
            </w:r>
            <w:r w:rsidR="00D029E8">
              <w:rPr>
                <w:rFonts w:ascii="Times New Roman" w:eastAsia="Times New Roman" w:hAnsi="Times New Roman" w:cs="Times New Roman"/>
                <w:sz w:val="24"/>
                <w:szCs w:val="24"/>
              </w:rPr>
              <w:t xml:space="preserve">que quinze por cento do orçamento </w:t>
            </w:r>
            <w:r w:rsidR="00D029E8">
              <w:rPr>
                <w:rFonts w:ascii="Times New Roman" w:eastAsia="Times New Roman" w:hAnsi="Times New Roman" w:cs="Times New Roman"/>
                <w:sz w:val="24"/>
                <w:szCs w:val="24"/>
              </w:rPr>
              <w:lastRenderedPageBreak/>
              <w:t xml:space="preserve">transitou para este ano. Em relação ao programa Eco Freguesia, </w:t>
            </w:r>
            <w:r w:rsidR="00D029E8">
              <w:rPr>
                <w:rFonts w:ascii="Times New Roman" w:eastAsia="Times New Roman" w:hAnsi="Times New Roman" w:cs="Times New Roman"/>
                <w:sz w:val="24"/>
              </w:rPr>
              <w:t xml:space="preserve">a junta recebeu o prémio galardão por excelência recebendo a quantia de quinhentos euros e, foi assinado um protocolo, no valor de três mil duzentos e vinte e cinco euros, para a limpeza das ribeiras e orlas </w:t>
            </w:r>
            <w:r w:rsidR="00D029E8" w:rsidRPr="00D029E8">
              <w:rPr>
                <w:rFonts w:ascii="Times New Roman" w:eastAsia="Times New Roman" w:hAnsi="Times New Roman" w:cs="Times New Roman"/>
                <w:sz w:val="24"/>
              </w:rPr>
              <w:t>marítimas</w:t>
            </w:r>
            <w:r w:rsidR="000B5009">
              <w:rPr>
                <w:rFonts w:ascii="Times New Roman" w:eastAsia="Times New Roman" w:hAnsi="Times New Roman" w:cs="Times New Roman"/>
                <w:sz w:val="24"/>
                <w:szCs w:val="24"/>
              </w:rPr>
              <w:t>.</w:t>
            </w:r>
            <w:r>
              <w:rPr>
                <w:rFonts w:ascii="Times New Roman" w:eastAsia="Times New Roman" w:hAnsi="Times New Roman" w:cs="Times New Roman"/>
                <w:sz w:val="24"/>
              </w:rPr>
              <w:t>------------------------------------------------------------------------------------------------------------------</w:t>
            </w:r>
            <w:r w:rsidR="000B5009">
              <w:rPr>
                <w:rFonts w:ascii="Times New Roman" w:eastAsia="Times New Roman" w:hAnsi="Times New Roman" w:cs="Times New Roman"/>
                <w:sz w:val="24"/>
              </w:rPr>
              <w:t>--------------------------------------------</w:t>
            </w:r>
          </w:p>
          <w:p w:rsidR="00817F0E" w:rsidRDefault="00FB4E50" w:rsidP="006D61BC">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II – Em relação ao ponto dois, </w:t>
            </w:r>
            <w:r w:rsidR="00817F0E">
              <w:rPr>
                <w:rFonts w:ascii="Times New Roman" w:eastAsia="Times New Roman" w:hAnsi="Times New Roman" w:cs="Times New Roman"/>
                <w:sz w:val="24"/>
              </w:rPr>
              <w:t>a Sra. Presidente d</w:t>
            </w:r>
            <w:r>
              <w:rPr>
                <w:rFonts w:ascii="Times New Roman" w:eastAsia="Times New Roman" w:hAnsi="Times New Roman" w:cs="Times New Roman"/>
                <w:sz w:val="24"/>
              </w:rPr>
              <w:t xml:space="preserve">a junta de freguesia </w:t>
            </w:r>
            <w:r w:rsidR="00817F0E">
              <w:rPr>
                <w:rFonts w:ascii="Times New Roman" w:eastAsia="Times New Roman" w:hAnsi="Times New Roman" w:cs="Times New Roman"/>
                <w:sz w:val="24"/>
              </w:rPr>
              <w:t>informou que no presente mês irá ser assinado um protocolo com a</w:t>
            </w:r>
            <w:r w:rsidR="002F3098">
              <w:rPr>
                <w:rFonts w:ascii="Times New Roman" w:eastAsia="Times New Roman" w:hAnsi="Times New Roman" w:cs="Times New Roman"/>
                <w:sz w:val="24"/>
              </w:rPr>
              <w:t xml:space="preserve"> Direção Regional de H</w:t>
            </w:r>
            <w:r w:rsidR="00817F0E">
              <w:rPr>
                <w:rFonts w:ascii="Times New Roman" w:eastAsia="Times New Roman" w:hAnsi="Times New Roman" w:cs="Times New Roman"/>
                <w:sz w:val="24"/>
              </w:rPr>
              <w:t>abita</w:t>
            </w:r>
            <w:r w:rsidR="002F3098">
              <w:rPr>
                <w:rFonts w:ascii="Times New Roman" w:eastAsia="Times New Roman" w:hAnsi="Times New Roman" w:cs="Times New Roman"/>
                <w:sz w:val="24"/>
              </w:rPr>
              <w:t>ção no valor de quarenta e oito mil, duzentos e noventa e cinco euros e trinta e seis cêntimos</w:t>
            </w:r>
            <w:r w:rsidR="00817F0E">
              <w:rPr>
                <w:rFonts w:ascii="Times New Roman" w:eastAsia="Times New Roman" w:hAnsi="Times New Roman" w:cs="Times New Roman"/>
                <w:sz w:val="24"/>
              </w:rPr>
              <w:t xml:space="preserve">. </w:t>
            </w:r>
          </w:p>
          <w:p w:rsidR="00817F0E" w:rsidRDefault="00817F0E" w:rsidP="006D61BC">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A Sra. Presidente informou, ainda, que a junta de freguesia irá apoiar na reabilitação de duas habitações. E que o protocolo anterior</w:t>
            </w:r>
            <w:r w:rsidR="00E3055F">
              <w:rPr>
                <w:rFonts w:ascii="Times New Roman" w:eastAsia="Times New Roman" w:hAnsi="Times New Roman" w:cs="Times New Roman"/>
                <w:sz w:val="24"/>
              </w:rPr>
              <w:t>, que assegurou quinze moradias,</w:t>
            </w:r>
            <w:r>
              <w:rPr>
                <w:rFonts w:ascii="Times New Roman" w:eastAsia="Times New Roman" w:hAnsi="Times New Roman" w:cs="Times New Roman"/>
                <w:sz w:val="24"/>
              </w:rPr>
              <w:t xml:space="preserve"> foi finalizado </w:t>
            </w:r>
            <w:r w:rsidR="00E3055F">
              <w:rPr>
                <w:rFonts w:ascii="Times New Roman" w:eastAsia="Times New Roman" w:hAnsi="Times New Roman" w:cs="Times New Roman"/>
                <w:sz w:val="24"/>
              </w:rPr>
              <w:t>com sucesso recebendo</w:t>
            </w:r>
            <w:r w:rsidR="0047045D">
              <w:rPr>
                <w:rFonts w:ascii="Times New Roman" w:eastAsia="Times New Roman" w:hAnsi="Times New Roman" w:cs="Times New Roman"/>
                <w:sz w:val="24"/>
              </w:rPr>
              <w:t>,</w:t>
            </w:r>
            <w:r w:rsidR="00E3055F">
              <w:rPr>
                <w:rFonts w:ascii="Times New Roman" w:eastAsia="Times New Roman" w:hAnsi="Times New Roman" w:cs="Times New Roman"/>
                <w:sz w:val="24"/>
              </w:rPr>
              <w:t xml:space="preserve"> a junta</w:t>
            </w:r>
            <w:r w:rsidR="0047045D">
              <w:rPr>
                <w:rFonts w:ascii="Times New Roman" w:eastAsia="Times New Roman" w:hAnsi="Times New Roman" w:cs="Times New Roman"/>
                <w:sz w:val="24"/>
              </w:rPr>
              <w:t>,</w:t>
            </w:r>
            <w:r w:rsidR="00E3055F">
              <w:rPr>
                <w:rFonts w:ascii="Times New Roman" w:eastAsia="Times New Roman" w:hAnsi="Times New Roman" w:cs="Times New Roman"/>
                <w:sz w:val="24"/>
              </w:rPr>
              <w:t xml:space="preserve"> os </w:t>
            </w:r>
            <w:r>
              <w:rPr>
                <w:rFonts w:ascii="Times New Roman" w:eastAsia="Times New Roman" w:hAnsi="Times New Roman" w:cs="Times New Roman"/>
                <w:sz w:val="24"/>
              </w:rPr>
              <w:t>parabéns por parte da Secretaria Regional de Habitação.</w:t>
            </w:r>
          </w:p>
          <w:p w:rsidR="00C00A23" w:rsidRDefault="00E3055F" w:rsidP="006D61BC">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Foi, também, realizado um projeto através do orçamento participativo para instalações sanitárias junto do par</w:t>
            </w:r>
            <w:r w:rsidR="00C00A23">
              <w:rPr>
                <w:rFonts w:ascii="Times New Roman" w:eastAsia="Times New Roman" w:hAnsi="Times New Roman" w:cs="Times New Roman"/>
                <w:sz w:val="24"/>
              </w:rPr>
              <w:t xml:space="preserve">que de estacionamento, sito na Rua </w:t>
            </w:r>
            <w:r w:rsidR="00C00A23" w:rsidRPr="00D029E8">
              <w:rPr>
                <w:rFonts w:ascii="Times New Roman" w:eastAsia="Times New Roman" w:hAnsi="Times New Roman" w:cs="Times New Roman"/>
                <w:sz w:val="24"/>
              </w:rPr>
              <w:t>Dr</w:t>
            </w:r>
            <w:r w:rsidRPr="00D029E8">
              <w:rPr>
                <w:rFonts w:ascii="Times New Roman" w:eastAsia="Times New Roman" w:hAnsi="Times New Roman" w:cs="Times New Roman"/>
                <w:sz w:val="24"/>
              </w:rPr>
              <w:t xml:space="preserve">. Oliveira </w:t>
            </w:r>
            <w:r w:rsidR="00C00A23" w:rsidRPr="00D029E8">
              <w:rPr>
                <w:rFonts w:ascii="Times New Roman" w:eastAsia="Times New Roman" w:hAnsi="Times New Roman" w:cs="Times New Roman"/>
                <w:sz w:val="24"/>
              </w:rPr>
              <w:t>San</w:t>
            </w:r>
            <w:r w:rsidRPr="00D029E8">
              <w:rPr>
                <w:rFonts w:ascii="Times New Roman" w:eastAsia="Times New Roman" w:hAnsi="Times New Roman" w:cs="Times New Roman"/>
                <w:sz w:val="24"/>
              </w:rPr>
              <w:t xml:space="preserve"> Bento</w:t>
            </w:r>
            <w:r w:rsidR="00FB4E50">
              <w:rPr>
                <w:rFonts w:ascii="Times New Roman" w:eastAsia="Times New Roman" w:hAnsi="Times New Roman" w:cs="Times New Roman"/>
                <w:sz w:val="24"/>
              </w:rPr>
              <w:t>.</w:t>
            </w:r>
            <w:r w:rsidR="00C00A23">
              <w:rPr>
                <w:rFonts w:ascii="Times New Roman" w:eastAsia="Times New Roman" w:hAnsi="Times New Roman" w:cs="Times New Roman"/>
                <w:sz w:val="24"/>
              </w:rPr>
              <w:t xml:space="preserve"> Outros projetos realizados foram o do OTL/Jovem, que ocupará 6 .</w:t>
            </w:r>
            <w:r w:rsidR="00FB4E50">
              <w:rPr>
                <w:rFonts w:ascii="Times New Roman" w:eastAsia="Times New Roman" w:hAnsi="Times New Roman" w:cs="Times New Roman"/>
                <w:sz w:val="24"/>
              </w:rPr>
              <w:t>---------------------------------------------------------------------------------------------------------------------------------</w:t>
            </w:r>
          </w:p>
          <w:p w:rsidR="00D53B7D" w:rsidRDefault="00C00A23" w:rsidP="0047045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Gisela Paz c</w:t>
            </w:r>
            <w:r w:rsidR="00FB4E50">
              <w:rPr>
                <w:rFonts w:ascii="Times New Roman" w:eastAsia="Times New Roman" w:hAnsi="Times New Roman" w:cs="Times New Roman"/>
                <w:sz w:val="24"/>
              </w:rPr>
              <w:t xml:space="preserve">omunicou, também, que </w:t>
            </w:r>
            <w:r w:rsidR="0047045D">
              <w:rPr>
                <w:rFonts w:ascii="Times New Roman" w:eastAsia="Times New Roman" w:hAnsi="Times New Roman" w:cs="Times New Roman"/>
                <w:sz w:val="24"/>
              </w:rPr>
              <w:t>a junta de freguesia apoiou os mordomos das festas em louvor do Divino Espírito Santo quer a nível monetário quer a nível de mão-de-obra. Quanto às festas do coração de Jesus</w:t>
            </w:r>
            <w:r w:rsidR="000B5009">
              <w:rPr>
                <w:rFonts w:ascii="Times New Roman" w:eastAsia="Times New Roman" w:hAnsi="Times New Roman" w:cs="Times New Roman"/>
                <w:sz w:val="24"/>
              </w:rPr>
              <w:t>,</w:t>
            </w:r>
            <w:r w:rsidR="0047045D">
              <w:rPr>
                <w:rFonts w:ascii="Times New Roman" w:eastAsia="Times New Roman" w:hAnsi="Times New Roman" w:cs="Times New Roman"/>
                <w:sz w:val="24"/>
              </w:rPr>
              <w:t xml:space="preserve"> a</w:t>
            </w:r>
            <w:r w:rsidR="00D53B7D">
              <w:rPr>
                <w:rFonts w:ascii="Times New Roman" w:eastAsia="Times New Roman" w:hAnsi="Times New Roman" w:cs="Times New Roman"/>
                <w:sz w:val="24"/>
              </w:rPr>
              <w:t xml:space="preserve"> junta irá participar no sábado da festa com a atuação da Banda.com e da Caroline, jovem vencedora do troféu audiência. Foi, também, discutida a questão dos sinais de trânsito no cruzamento referido em reuniões anteriores, e estão a aguarda</w:t>
            </w:r>
            <w:r w:rsidR="002F3098">
              <w:rPr>
                <w:rFonts w:ascii="Times New Roman" w:eastAsia="Times New Roman" w:hAnsi="Times New Roman" w:cs="Times New Roman"/>
                <w:sz w:val="24"/>
              </w:rPr>
              <w:t>r resposta da Câmara Municipal.--------------------------------</w:t>
            </w:r>
          </w:p>
          <w:p w:rsidR="00FB4E50" w:rsidRPr="00CF2409" w:rsidRDefault="00D53B7D" w:rsidP="00D029E8">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A presidente da junta informou que as crianças do </w:t>
            </w:r>
            <w:proofErr w:type="spellStart"/>
            <w:r>
              <w:rPr>
                <w:rFonts w:ascii="Times New Roman" w:eastAsia="Times New Roman" w:hAnsi="Times New Roman" w:cs="Times New Roman"/>
                <w:sz w:val="24"/>
              </w:rPr>
              <w:t>Atl</w:t>
            </w:r>
            <w:proofErr w:type="spellEnd"/>
            <w:r>
              <w:rPr>
                <w:rFonts w:ascii="Times New Roman" w:eastAsia="Times New Roman" w:hAnsi="Times New Roman" w:cs="Times New Roman"/>
                <w:sz w:val="24"/>
              </w:rPr>
              <w:t xml:space="preserve"> têm participado ativamente em todos os eventos</w:t>
            </w:r>
            <w:r w:rsidR="00D029E8">
              <w:rPr>
                <w:rFonts w:ascii="Times New Roman" w:eastAsia="Times New Roman" w:hAnsi="Times New Roman" w:cs="Times New Roman"/>
                <w:sz w:val="24"/>
              </w:rPr>
              <w:t xml:space="preserve"> realizados n</w:t>
            </w:r>
            <w:r>
              <w:rPr>
                <w:rFonts w:ascii="Times New Roman" w:eastAsia="Times New Roman" w:hAnsi="Times New Roman" w:cs="Times New Roman"/>
                <w:sz w:val="24"/>
              </w:rPr>
              <w:t>o concelho.</w:t>
            </w:r>
            <w:r w:rsidR="0047045D">
              <w:rPr>
                <w:rFonts w:ascii="Times New Roman" w:eastAsia="Times New Roman" w:hAnsi="Times New Roman" w:cs="Times New Roman"/>
                <w:sz w:val="24"/>
              </w:rPr>
              <w:t xml:space="preserve"> </w:t>
            </w:r>
            <w:r w:rsidR="00FB4E50">
              <w:rPr>
                <w:rFonts w:ascii="Times New Roman" w:eastAsia="Times New Roman" w:hAnsi="Times New Roman" w:cs="Times New Roman"/>
                <w:sz w:val="24"/>
              </w:rPr>
              <w:t>--------------------------------------------------------------------------------------------------------------------------------------</w:t>
            </w:r>
            <w:r w:rsidR="00D029E8">
              <w:rPr>
                <w:rFonts w:ascii="Times New Roman" w:eastAsia="Times New Roman" w:hAnsi="Times New Roman" w:cs="Times New Roman"/>
                <w:sz w:val="24"/>
              </w:rPr>
              <w:t>--------------------</w:t>
            </w:r>
          </w:p>
        </w:tc>
      </w:tr>
      <w:tr w:rsidR="00FB4E50" w:rsidTr="006D61BC">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360" w:lineRule="auto"/>
              <w:jc w:val="both"/>
            </w:pPr>
            <w:r w:rsidRPr="00BA5F8D">
              <w:rPr>
                <w:rFonts w:ascii="Times New Roman" w:eastAsia="Book Antiqua" w:hAnsi="Times New Roman" w:cs="Times New Roman"/>
                <w:sz w:val="24"/>
                <w:szCs w:val="24"/>
              </w:rPr>
              <w:lastRenderedPageBreak/>
              <w:t>Não havendo mais nada a tratar deu-se por encerrada a reunião, da qual se lavrou a presente ata, que depois de ser lida e aprovada vai</w:t>
            </w:r>
            <w:r>
              <w:rPr>
                <w:rFonts w:ascii="Times New Roman" w:eastAsia="Book Antiqua" w:hAnsi="Times New Roman" w:cs="Times New Roman"/>
                <w:sz w:val="24"/>
                <w:szCs w:val="24"/>
              </w:rPr>
              <w:t xml:space="preserve"> ser assinada nos termos da Lei:</w:t>
            </w:r>
          </w:p>
        </w:tc>
      </w:tr>
      <w:tr w:rsidR="00FB4E50" w:rsidTr="006D61BC">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jc w:val="both"/>
            </w:pPr>
            <w:r>
              <w:rPr>
                <w:rFonts w:ascii="Book Antiqua" w:eastAsia="Book Antiqua" w:hAnsi="Book Antiqua" w:cs="Book Antiqua"/>
                <w:sz w:val="24"/>
              </w:rPr>
              <w:t>O Presidente</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360" w:lineRule="auto"/>
              <w:jc w:val="both"/>
              <w:rPr>
                <w:rFonts w:ascii="Calibri" w:eastAsia="Calibri" w:hAnsi="Calibri" w:cs="Calibri"/>
              </w:rPr>
            </w:pPr>
          </w:p>
        </w:tc>
      </w:tr>
      <w:tr w:rsidR="00FB4E50" w:rsidTr="006D61BC">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jc w:val="both"/>
            </w:pPr>
            <w:r>
              <w:rPr>
                <w:rFonts w:ascii="Book Antiqua" w:eastAsia="Book Antiqua" w:hAnsi="Book Antiqua" w:cs="Book Antiqua"/>
                <w:sz w:val="24"/>
              </w:rPr>
              <w:t>O Secretário</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360" w:lineRule="auto"/>
              <w:jc w:val="both"/>
              <w:rPr>
                <w:rFonts w:ascii="Calibri" w:eastAsia="Calibri" w:hAnsi="Calibri" w:cs="Calibri"/>
              </w:rPr>
            </w:pPr>
          </w:p>
        </w:tc>
      </w:tr>
    </w:tbl>
    <w:p w:rsidR="00FA261A" w:rsidRDefault="00FA261A" w:rsidP="005749FA"/>
    <w:sectPr w:rsidR="00FA261A" w:rsidSect="005749FA">
      <w:headerReference w:type="default" r:id="rId7"/>
      <w:pgSz w:w="11906" w:h="16838"/>
      <w:pgMar w:top="113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12B" w:rsidRDefault="000D112B">
      <w:pPr>
        <w:spacing w:after="0" w:line="240" w:lineRule="auto"/>
      </w:pPr>
      <w:r>
        <w:separator/>
      </w:r>
    </w:p>
  </w:endnote>
  <w:endnote w:type="continuationSeparator" w:id="0">
    <w:p w:rsidR="000D112B" w:rsidRDefault="000D11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12B" w:rsidRDefault="000D112B">
      <w:pPr>
        <w:spacing w:after="0" w:line="240" w:lineRule="auto"/>
      </w:pPr>
      <w:r>
        <w:separator/>
      </w:r>
    </w:p>
  </w:footnote>
  <w:footnote w:type="continuationSeparator" w:id="0">
    <w:p w:rsidR="000D112B" w:rsidRDefault="000D11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FB7" w:rsidRDefault="000D112B" w:rsidP="003B6D04">
    <w:pPr>
      <w:pStyle w:val="Cabealho"/>
    </w:pPr>
  </w:p>
  <w:p w:rsidR="003B6D04" w:rsidRDefault="000D112B" w:rsidP="003B6D04">
    <w:pPr>
      <w:pStyle w:val="Cabealho"/>
    </w:pPr>
  </w:p>
  <w:p w:rsidR="003B6D04" w:rsidRDefault="000D112B" w:rsidP="003B6D04">
    <w:pPr>
      <w:pStyle w:val="Cabealho"/>
    </w:pPr>
  </w:p>
  <w:p w:rsidR="003B6D04" w:rsidRDefault="000D112B" w:rsidP="003B6D04">
    <w:pPr>
      <w:pStyle w:val="Cabealho"/>
    </w:pPr>
  </w:p>
  <w:p w:rsidR="003B6D04" w:rsidRDefault="000D112B" w:rsidP="003B6D04">
    <w:pPr>
      <w:pStyle w:val="Cabealho"/>
    </w:pPr>
  </w:p>
  <w:p w:rsidR="003B6D04" w:rsidRPr="003B6D04" w:rsidRDefault="000D112B" w:rsidP="003B6D04">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hdrShapeDefaults>
    <o:shapedefaults v:ext="edit" spidmax="5122"/>
  </w:hdrShapeDefaults>
  <w:footnotePr>
    <w:footnote w:id="-1"/>
    <w:footnote w:id="0"/>
  </w:footnotePr>
  <w:endnotePr>
    <w:endnote w:id="-1"/>
    <w:endnote w:id="0"/>
  </w:endnotePr>
  <w:compat/>
  <w:rsids>
    <w:rsidRoot w:val="00FB4E50"/>
    <w:rsid w:val="000B5009"/>
    <w:rsid w:val="000D112B"/>
    <w:rsid w:val="002431E6"/>
    <w:rsid w:val="002F3098"/>
    <w:rsid w:val="002F68F0"/>
    <w:rsid w:val="003C6B5D"/>
    <w:rsid w:val="0047045D"/>
    <w:rsid w:val="005749FA"/>
    <w:rsid w:val="005A250C"/>
    <w:rsid w:val="007E0EF5"/>
    <w:rsid w:val="00817F0E"/>
    <w:rsid w:val="008C795C"/>
    <w:rsid w:val="00C00A23"/>
    <w:rsid w:val="00D029E8"/>
    <w:rsid w:val="00D53B7D"/>
    <w:rsid w:val="00E3055F"/>
    <w:rsid w:val="00F92B5C"/>
    <w:rsid w:val="00FA261A"/>
    <w:rsid w:val="00FB4E50"/>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E50"/>
    <w:pPr>
      <w:spacing w:after="200" w:line="276" w:lineRule="auto"/>
    </w:pPr>
    <w:rPr>
      <w:rFonts w:eastAsiaTheme="minorEastAsia"/>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FB4E50"/>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FB4E50"/>
    <w:rPr>
      <w:rFonts w:eastAsiaTheme="minorEastAsia"/>
      <w:lang w:eastAsia="pt-PT"/>
    </w:rPr>
  </w:style>
  <w:style w:type="paragraph" w:styleId="Rodap">
    <w:name w:val="footer"/>
    <w:basedOn w:val="Normal"/>
    <w:link w:val="RodapCarcter"/>
    <w:uiPriority w:val="99"/>
    <w:unhideWhenUsed/>
    <w:rsid w:val="00FB4E50"/>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B4E50"/>
    <w:rPr>
      <w:rFonts w:eastAsiaTheme="minorEastAsia"/>
      <w:lang w:eastAsia="pt-PT"/>
    </w:rPr>
  </w:style>
  <w:style w:type="paragraph" w:styleId="Textodebalo">
    <w:name w:val="Balloon Text"/>
    <w:basedOn w:val="Normal"/>
    <w:link w:val="TextodebaloCarcter"/>
    <w:uiPriority w:val="99"/>
    <w:semiHidden/>
    <w:unhideWhenUsed/>
    <w:rsid w:val="005749FA"/>
    <w:pPr>
      <w:spacing w:after="0" w:line="240" w:lineRule="auto"/>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rsid w:val="005749FA"/>
    <w:rPr>
      <w:rFonts w:ascii="Segoe UI" w:eastAsiaTheme="minorEastAsia" w:hAnsi="Segoe UI" w:cs="Segoe UI"/>
      <w:sz w:val="18"/>
      <w:szCs w:val="18"/>
      <w:lang w:eastAsia="pt-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29C-947E-4A92-AD09-E0867339E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3627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Formação 1</dc:creator>
  <cp:lastModifiedBy>junta freguesia conceicao</cp:lastModifiedBy>
  <cp:revision>2</cp:revision>
  <cp:lastPrinted>2016-09-26T09:32:00Z</cp:lastPrinted>
  <dcterms:created xsi:type="dcterms:W3CDTF">2016-09-26T09:32:00Z</dcterms:created>
  <dcterms:modified xsi:type="dcterms:W3CDTF">2016-09-26T09:32:00Z</dcterms:modified>
</cp:coreProperties>
</file>