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300D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Ata número dez</w:t>
      </w:r>
      <w:r w:rsidR="008074A6">
        <w:rPr>
          <w:rFonts w:ascii="Times New Roman" w:eastAsia="Times New Roman" w:hAnsi="Times New Roman" w:cs="Times New Roman"/>
          <w:sz w:val="28"/>
        </w:rPr>
        <w:t>(Extraordinária)</w:t>
      </w:r>
    </w:p>
    <w:p w:rsidR="0004517D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8666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2280"/>
        <w:gridCol w:w="1801"/>
        <w:gridCol w:w="4585"/>
      </w:tblGrid>
      <w:tr w:rsidR="0004517D" w:rsidTr="00133870">
        <w:trPr>
          <w:trHeight w:val="1"/>
        </w:trPr>
        <w:tc>
          <w:tcPr>
            <w:tcW w:w="8666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</w:rPr>
            </w:pPr>
          </w:p>
          <w:p w:rsidR="0004517D" w:rsidRPr="00D15D05" w:rsidRDefault="00300D33" w:rsidP="00D15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15D05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Data: vinte e três dias do mês de fevereiro de dois mil e dezasseis</w:t>
            </w:r>
            <w:r w:rsidR="000A31B7" w:rsidRPr="00D15D05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.</w:t>
            </w:r>
          </w:p>
          <w:p w:rsidR="0004517D" w:rsidRDefault="0004517D">
            <w:pPr>
              <w:spacing w:after="0" w:line="240" w:lineRule="auto"/>
            </w:pPr>
          </w:p>
        </w:tc>
      </w:tr>
      <w:tr w:rsidR="00C574B3" w:rsidTr="00133870">
        <w:trPr>
          <w:trHeight w:val="1"/>
        </w:trPr>
        <w:tc>
          <w:tcPr>
            <w:tcW w:w="4081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458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 w:rsidTr="00133870">
        <w:trPr>
          <w:trHeight w:val="1"/>
        </w:trPr>
        <w:tc>
          <w:tcPr>
            <w:tcW w:w="22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638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5363A0" w:rsidRDefault="005363A0" w:rsidP="00300D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 Mário Miguel Rodrigues Furtado; Rodrigo João Medeiros de Sousa;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 xml:space="preserve"> Paula Cristina Leandro Faria;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Zenaide da Conceição Ferreira Maré Gouveia Vic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>tória; Osvaldo do Rego Janeiro;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Sónia da Conceição Faria;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>a Cristina Teixeira Pita; Carlos Alberto Pacheco Teixeira Gaipo.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517D" w:rsidTr="00133870">
        <w:trPr>
          <w:trHeight w:val="1"/>
        </w:trPr>
        <w:tc>
          <w:tcPr>
            <w:tcW w:w="22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638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300D3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D33">
              <w:rPr>
                <w:rFonts w:ascii="Times New Roman" w:eastAsia="Calibri" w:hAnsi="Times New Roman" w:cs="Times New Roman"/>
                <w:sz w:val="24"/>
                <w:szCs w:val="24"/>
              </w:rPr>
              <w:t>Vítor João Oliveira Couto;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D33">
              <w:rPr>
                <w:rFonts w:ascii="Times New Roman" w:eastAsia="Calibri" w:hAnsi="Times New Roman" w:cs="Times New Roman"/>
                <w:sz w:val="24"/>
                <w:szCs w:val="24"/>
              </w:rPr>
              <w:t>Nuno Filipe Rodrigues Moreira.</w:t>
            </w:r>
          </w:p>
        </w:tc>
      </w:tr>
      <w:tr w:rsidR="0004517D" w:rsidTr="00133870">
        <w:trPr>
          <w:trHeight w:val="169"/>
        </w:trPr>
        <w:tc>
          <w:tcPr>
            <w:tcW w:w="22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638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001E2D" w:rsidRDefault="000A31B7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– </w:t>
            </w:r>
            <w:r w:rsidR="00300D33">
              <w:rPr>
                <w:rFonts w:ascii="Times New Roman" w:eastAsia="Times New Roman" w:hAnsi="Times New Roman" w:cs="Times New Roman"/>
                <w:sz w:val="24"/>
                <w:szCs w:val="24"/>
              </w:rPr>
              <w:t>Revisão Orçamental de 2015.</w:t>
            </w:r>
          </w:p>
        </w:tc>
      </w:tr>
      <w:tr w:rsidR="0004517D" w:rsidTr="00133870">
        <w:trPr>
          <w:trHeight w:val="169"/>
        </w:trPr>
        <w:tc>
          <w:tcPr>
            <w:tcW w:w="8666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7E34A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Aos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00D33" w:rsidRPr="00300D33">
              <w:rPr>
                <w:rFonts w:ascii="Times New Roman" w:eastAsia="Times New Roman" w:hAnsi="Times New Roman" w:cs="Times New Roman"/>
                <w:sz w:val="24"/>
              </w:rPr>
              <w:t>vinte e três dias do mês de fevereiro de dois mil e dezasseis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A52619" w:rsidRPr="00BA5F8D">
              <w:rPr>
                <w:rFonts w:ascii="Times New Roman" w:eastAsia="Times New Roman" w:hAnsi="Times New Roman" w:cs="Times New Roman"/>
                <w:sz w:val="24"/>
              </w:rPr>
              <w:t xml:space="preserve"> Sr</w:t>
            </w:r>
            <w:r w:rsidR="00DD1E54">
              <w:rPr>
                <w:rFonts w:ascii="Times New Roman" w:eastAsia="Times New Roman" w:hAnsi="Times New Roman" w:cs="Times New Roman"/>
                <w:sz w:val="24"/>
              </w:rPr>
              <w:t>. P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residente da Assembleia de Freguesia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compareceram na sede da Junta de Freguesia d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a Conceição, em sessão extraordinária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os elementos da Assembleia de Freguesia acima referidos para dar cumprimento à ordem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 Trabalhos. </w:t>
            </w:r>
            <w:r w:rsidR="0010178C">
              <w:rPr>
                <w:rFonts w:ascii="Times New Roman" w:eastAsia="Times New Roman" w:hAnsi="Times New Roman" w:cs="Times New Roman"/>
                <w:sz w:val="24"/>
              </w:rPr>
              <w:t>---------------------------------------------</w:t>
            </w:r>
          </w:p>
          <w:p w:rsidR="0004517D" w:rsidRPr="00BA5F8D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>ação de presen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ças dos elementos. Os elementos Vítor João Oliveira Couto e Nuno Filipe Rodrigues Moreira faltaram a este plenário.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</w:t>
            </w:r>
            <w:r w:rsidR="00A93FB7" w:rsidRPr="00BA5F8D">
              <w:rPr>
                <w:rFonts w:ascii="Times New Roman" w:eastAsia="Times New Roman" w:hAnsi="Times New Roman" w:cs="Times New Roman"/>
                <w:sz w:val="24"/>
              </w:rPr>
              <w:t>----------------------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-----</w:t>
            </w:r>
            <w:r w:rsidR="00D15D05">
              <w:rPr>
                <w:rFonts w:ascii="Times New Roman" w:eastAsia="Times New Roman" w:hAnsi="Times New Roman" w:cs="Times New Roman"/>
                <w:sz w:val="24"/>
              </w:rPr>
              <w:t>-----</w:t>
            </w:r>
          </w:p>
          <w:p w:rsidR="001C7DD0" w:rsidRDefault="000A31B7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I –</w:t>
            </w:r>
            <w:r w:rsidR="00DD1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Sr. P</w:t>
            </w:r>
            <w:r w:rsidR="00562079">
              <w:rPr>
                <w:rFonts w:ascii="Times New Roman" w:eastAsia="Times New Roman" w:hAnsi="Times New Roman" w:cs="Times New Roman"/>
                <w:sz w:val="24"/>
                <w:szCs w:val="24"/>
              </w:rPr>
              <w:t>residente da A</w:t>
            </w:r>
            <w:r w:rsidR="00FD6838">
              <w:rPr>
                <w:rFonts w:ascii="Times New Roman" w:eastAsia="Times New Roman" w:hAnsi="Times New Roman" w:cs="Times New Roman"/>
                <w:sz w:val="24"/>
                <w:szCs w:val="24"/>
              </w:rPr>
              <w:t>ssembleia após cumprimentar os elementos da mesma, deu a palavra ao Dr. Emanue</w:t>
            </w:r>
            <w:r w:rsidR="00562079">
              <w:rPr>
                <w:rFonts w:ascii="Times New Roman" w:eastAsia="Times New Roman" w:hAnsi="Times New Roman" w:cs="Times New Roman"/>
                <w:sz w:val="24"/>
                <w:szCs w:val="24"/>
              </w:rPr>
              <w:t>l, contabilista para que</w:t>
            </w:r>
            <w:r w:rsidR="00FD6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explicasse à assembleia as respetivas alterações no referido documento.</w:t>
            </w:r>
            <w:r w:rsidR="00C574B3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</w:t>
            </w:r>
          </w:p>
          <w:p w:rsidR="00FD6838" w:rsidRDefault="00FD6838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 alterações devem-se ao facto desta junta de freguesia ter recebido uma verba de mais dois mil e cinquenta euros respetivos a</w:t>
            </w:r>
            <w:r w:rsidR="00DD1E54">
              <w:rPr>
                <w:rFonts w:ascii="Times New Roman" w:eastAsia="Times New Roman" w:hAnsi="Times New Roman" w:cs="Times New Roman"/>
                <w:sz w:val="24"/>
                <w:szCs w:val="24"/>
              </w:rPr>
              <w:t>o IMI e</w:t>
            </w:r>
            <w:r w:rsidR="005620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="00DD1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um encaixe próprio de cerca de duzentos e oitenta euros referentes a serviços (taxas específicas das autarquias locais e atestados).</w:t>
            </w:r>
            <w:r w:rsidR="00C574B3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receita acima proferida foi distribuída pela rubrica da despesa, especificamente pelos seguintes itens: </w:t>
            </w:r>
            <w:r w:rsidR="00D26F92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</w:t>
            </w:r>
            <w:r w:rsidR="00B16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Limpeza e higiene, duzentos euros;</w:t>
            </w:r>
            <w:r w:rsidR="00C574B3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</w:t>
            </w:r>
          </w:p>
          <w:p w:rsidR="001C6A37" w:rsidRDefault="001C6A37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Alimentação – géneros para confecionar, quinhentos euros;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Prémios, condecorações e ofertas, seiscentos euros;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Outros bens, trezentos euros;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Água, dez euros;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Eletricidade, cento e cinquenta euros;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Conservação de bens, quinhentos e setenta euros.</w:t>
            </w:r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</w:t>
            </w:r>
          </w:p>
          <w:p w:rsidR="00DD1E54" w:rsidRDefault="00DD1E54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Perfazendo-se assim o valor resultante do total de receitas</w:t>
            </w:r>
            <w:r w:rsidR="005620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extraordinariamente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encaixadas.</w:t>
            </w:r>
            <w:r w:rsidR="00C574B3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-------------------------------------------------------------------------------------------</w:t>
            </w:r>
          </w:p>
          <w:p w:rsidR="008C12D5" w:rsidRPr="00CF2409" w:rsidRDefault="008C12D5" w:rsidP="00FD68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Procedeu-se de seguida à votação desta alteração no orçamento do ano de 2015, sendo o mesmo aprovado por unanimidade.</w:t>
            </w:r>
            <w:bookmarkStart w:id="0" w:name="_GoBack"/>
            <w:bookmarkEnd w:id="0"/>
            <w:r w:rsidR="00D15D0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</w:t>
            </w:r>
          </w:p>
        </w:tc>
      </w:tr>
      <w:tr w:rsidR="0004517D" w:rsidTr="00133870">
        <w:trPr>
          <w:trHeight w:val="972"/>
        </w:trPr>
        <w:tc>
          <w:tcPr>
            <w:tcW w:w="8666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DB3091" w:rsidP="00DB3091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 w:rsidTr="00133870">
        <w:trPr>
          <w:trHeight w:val="475"/>
        </w:trPr>
        <w:tc>
          <w:tcPr>
            <w:tcW w:w="22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638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517D" w:rsidTr="00133870">
        <w:trPr>
          <w:trHeight w:val="475"/>
        </w:trPr>
        <w:tc>
          <w:tcPr>
            <w:tcW w:w="22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638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4517D" w:rsidSect="00E858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64" w:rsidRDefault="007E1064" w:rsidP="00A93FB7">
      <w:pPr>
        <w:spacing w:after="0" w:line="240" w:lineRule="auto"/>
      </w:pPr>
      <w:r>
        <w:separator/>
      </w:r>
    </w:p>
  </w:endnote>
  <w:endnote w:type="continuationSeparator" w:id="0">
    <w:p w:rsidR="007E1064" w:rsidRDefault="007E1064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7DB" w:rsidRDefault="007B27D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3969"/>
      <w:docPartObj>
        <w:docPartGallery w:val="Page Numbers (Bottom of Page)"/>
        <w:docPartUnique/>
      </w:docPartObj>
    </w:sdtPr>
    <w:sdtContent>
      <w:p w:rsidR="0010178C" w:rsidRDefault="000208AA">
        <w:pPr>
          <w:pStyle w:val="Rodap"/>
          <w:jc w:val="right"/>
        </w:pPr>
        <w:fldSimple w:instr=" PAGE   \* MERGEFORMAT ">
          <w:r w:rsidR="007E1064">
            <w:rPr>
              <w:noProof/>
            </w:rPr>
            <w:t>1</w:t>
          </w:r>
        </w:fldSimple>
      </w:p>
    </w:sdtContent>
  </w:sdt>
  <w:p w:rsidR="00344C10" w:rsidRPr="007B27DB" w:rsidRDefault="00344C10" w:rsidP="00344C10">
    <w:pPr>
      <w:pStyle w:val="Corpodetexto21"/>
      <w:jc w:val="center"/>
      <w:rPr>
        <w:b w:val="0"/>
        <w:bCs/>
        <w:color w:val="000000"/>
        <w:sz w:val="20"/>
      </w:rPr>
    </w:pPr>
    <w:r w:rsidRPr="007B27DB">
      <w:rPr>
        <w:b w:val="0"/>
        <w:bCs/>
        <w:color w:val="000000"/>
        <w:sz w:val="20"/>
      </w:rPr>
      <w:t>Rua de São Sebastião n.º5</w:t>
    </w:r>
  </w:p>
  <w:p w:rsidR="00344C10" w:rsidRPr="007B27DB" w:rsidRDefault="00344C10" w:rsidP="00344C10">
    <w:pPr>
      <w:pStyle w:val="Corpodetexto21"/>
      <w:jc w:val="center"/>
      <w:rPr>
        <w:b w:val="0"/>
        <w:bCs/>
        <w:color w:val="000000"/>
        <w:sz w:val="20"/>
      </w:rPr>
    </w:pPr>
    <w:r w:rsidRPr="007B27DB">
      <w:rPr>
        <w:b w:val="0"/>
        <w:bCs/>
        <w:color w:val="000000"/>
        <w:sz w:val="20"/>
      </w:rPr>
      <w:t>9600-538 Ribeira Grande • Telefone e Fax: 296472270</w:t>
    </w:r>
  </w:p>
  <w:p w:rsidR="00344C10" w:rsidRPr="007B27DB" w:rsidRDefault="00344C10" w:rsidP="00344C10">
    <w:pPr>
      <w:jc w:val="center"/>
      <w:rPr>
        <w:rFonts w:ascii="Times New Roman" w:hAnsi="Times New Roman" w:cs="Times New Roman"/>
        <w:color w:val="000000"/>
        <w:sz w:val="20"/>
        <w:szCs w:val="20"/>
      </w:rPr>
    </w:pPr>
    <w:r w:rsidRPr="007B27DB">
      <w:rPr>
        <w:rFonts w:ascii="Times New Roman" w:hAnsi="Times New Roman" w:cs="Times New Roman"/>
        <w:color w:val="000000"/>
        <w:sz w:val="20"/>
        <w:szCs w:val="20"/>
      </w:rPr>
      <w:t>Email:- jfconceicao_rg@hotmail.com</w:t>
    </w:r>
  </w:p>
  <w:p w:rsidR="003B6D04" w:rsidRDefault="003B6D0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7DB" w:rsidRDefault="007B27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64" w:rsidRDefault="007E1064" w:rsidP="00A93FB7">
      <w:pPr>
        <w:spacing w:after="0" w:line="240" w:lineRule="auto"/>
      </w:pPr>
      <w:r>
        <w:separator/>
      </w:r>
    </w:p>
  </w:footnote>
  <w:footnote w:type="continuationSeparator" w:id="0">
    <w:p w:rsidR="007E1064" w:rsidRDefault="007E1064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7DB" w:rsidRDefault="007B27D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C3C" w:rsidRPr="00133870" w:rsidRDefault="00D37AAF" w:rsidP="00D37AAF">
    <w:pPr>
      <w:pStyle w:val="Cabealho"/>
      <w:tabs>
        <w:tab w:val="clear" w:pos="8504"/>
        <w:tab w:val="left" w:pos="1899"/>
      </w:tabs>
      <w:jc w:val="center"/>
      <w:rPr>
        <w:rFonts w:ascii="Times New Roman" w:hAnsi="Times New Roman" w:cs="Times New Roman"/>
        <w:sz w:val="24"/>
        <w:szCs w:val="24"/>
      </w:rPr>
    </w:pPr>
    <w:r w:rsidRPr="00133870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-34925</wp:posOffset>
          </wp:positionH>
          <wp:positionV relativeFrom="paragraph">
            <wp:posOffset>-409575</wp:posOffset>
          </wp:positionV>
          <wp:extent cx="755015" cy="840105"/>
          <wp:effectExtent l="19050" t="0" r="6985" b="0"/>
          <wp:wrapTight wrapText="bothSides">
            <wp:wrapPolygon edited="0">
              <wp:start x="-545" y="0"/>
              <wp:lineTo x="-545" y="21061"/>
              <wp:lineTo x="21800" y="21061"/>
              <wp:lineTo x="21800" y="0"/>
              <wp:lineTo x="-545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8401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16C3C" w:rsidRPr="00133870">
      <w:rPr>
        <w:rFonts w:ascii="Times New Roman" w:hAnsi="Times New Roman" w:cs="Times New Roman"/>
        <w:sz w:val="24"/>
        <w:szCs w:val="24"/>
      </w:rPr>
      <w:t>Entidade: Junta de Freguesia de Conceição</w:t>
    </w:r>
  </w:p>
  <w:p w:rsidR="003B6D04" w:rsidRPr="00133870" w:rsidRDefault="00B16C3C" w:rsidP="00D37AAF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133870">
      <w:rPr>
        <w:rFonts w:ascii="Times New Roman" w:hAnsi="Times New Roman" w:cs="Times New Roman"/>
        <w:sz w:val="24"/>
        <w:szCs w:val="24"/>
      </w:rPr>
      <w:t>Contribuinte:521070350 CAE:84113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7DB" w:rsidRDefault="007B27DB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01E2D"/>
    <w:rsid w:val="000208AA"/>
    <w:rsid w:val="000306D7"/>
    <w:rsid w:val="0004517D"/>
    <w:rsid w:val="00092197"/>
    <w:rsid w:val="000A0529"/>
    <w:rsid w:val="000A31B7"/>
    <w:rsid w:val="000F289D"/>
    <w:rsid w:val="0010178C"/>
    <w:rsid w:val="0010410A"/>
    <w:rsid w:val="00127B48"/>
    <w:rsid w:val="00133870"/>
    <w:rsid w:val="001B169D"/>
    <w:rsid w:val="001C6A37"/>
    <w:rsid w:val="001C7DD0"/>
    <w:rsid w:val="002116CC"/>
    <w:rsid w:val="00244C28"/>
    <w:rsid w:val="002F6011"/>
    <w:rsid w:val="00300D33"/>
    <w:rsid w:val="003126A4"/>
    <w:rsid w:val="00344C10"/>
    <w:rsid w:val="00360D58"/>
    <w:rsid w:val="0039283E"/>
    <w:rsid w:val="003A14D9"/>
    <w:rsid w:val="003B6D04"/>
    <w:rsid w:val="00454FAA"/>
    <w:rsid w:val="004604C5"/>
    <w:rsid w:val="004E4FEC"/>
    <w:rsid w:val="00500819"/>
    <w:rsid w:val="005363A0"/>
    <w:rsid w:val="00547F8F"/>
    <w:rsid w:val="00553C38"/>
    <w:rsid w:val="0055473A"/>
    <w:rsid w:val="00562079"/>
    <w:rsid w:val="005F4EB9"/>
    <w:rsid w:val="00721013"/>
    <w:rsid w:val="00744687"/>
    <w:rsid w:val="007B27DB"/>
    <w:rsid w:val="007D3F2E"/>
    <w:rsid w:val="007E1064"/>
    <w:rsid w:val="007E34A0"/>
    <w:rsid w:val="008074A6"/>
    <w:rsid w:val="008C12D5"/>
    <w:rsid w:val="00914C90"/>
    <w:rsid w:val="00946FC3"/>
    <w:rsid w:val="00960ACB"/>
    <w:rsid w:val="00973F4D"/>
    <w:rsid w:val="009A1B56"/>
    <w:rsid w:val="009C2E55"/>
    <w:rsid w:val="009E199C"/>
    <w:rsid w:val="009E4B31"/>
    <w:rsid w:val="00A00001"/>
    <w:rsid w:val="00A52619"/>
    <w:rsid w:val="00A613F5"/>
    <w:rsid w:val="00A93FB7"/>
    <w:rsid w:val="00AF6B1A"/>
    <w:rsid w:val="00B16C3C"/>
    <w:rsid w:val="00B94638"/>
    <w:rsid w:val="00BA5F8D"/>
    <w:rsid w:val="00BF7446"/>
    <w:rsid w:val="00C574B3"/>
    <w:rsid w:val="00C845EC"/>
    <w:rsid w:val="00CD1674"/>
    <w:rsid w:val="00CD5EB7"/>
    <w:rsid w:val="00CE1CE2"/>
    <w:rsid w:val="00CE55C2"/>
    <w:rsid w:val="00CF2409"/>
    <w:rsid w:val="00D15D05"/>
    <w:rsid w:val="00D26F92"/>
    <w:rsid w:val="00D37AAF"/>
    <w:rsid w:val="00D959AC"/>
    <w:rsid w:val="00DB3091"/>
    <w:rsid w:val="00DD1311"/>
    <w:rsid w:val="00DD1E54"/>
    <w:rsid w:val="00E60D1B"/>
    <w:rsid w:val="00E65CF8"/>
    <w:rsid w:val="00E85803"/>
    <w:rsid w:val="00EB14B2"/>
    <w:rsid w:val="00EE208E"/>
    <w:rsid w:val="00FD6838"/>
    <w:rsid w:val="00FE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0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344C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1338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A130C-1BE1-4E2A-B31F-0C496C18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530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16</cp:revision>
  <cp:lastPrinted>2016-06-09T15:20:00Z</cp:lastPrinted>
  <dcterms:created xsi:type="dcterms:W3CDTF">2016-04-20T15:20:00Z</dcterms:created>
  <dcterms:modified xsi:type="dcterms:W3CDTF">2016-06-09T15:24:00Z</dcterms:modified>
</cp:coreProperties>
</file>