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94" w:rsidRDefault="00D65955">
      <w:pPr>
        <w:spacing w:after="421" w:line="259" w:lineRule="auto"/>
        <w:ind w:left="50" w:firstLine="0"/>
        <w:jc w:val="center"/>
      </w:pPr>
      <w:r>
        <w:rPr>
          <w:sz w:val="30"/>
        </w:rPr>
        <w:t>MUNICÍPIO DA RIBEIRA GRANDE</w:t>
      </w:r>
    </w:p>
    <w:p w:rsidR="009F6194" w:rsidRDefault="00D65955">
      <w:pPr>
        <w:spacing w:after="153" w:line="259" w:lineRule="auto"/>
        <w:ind w:left="111" w:hanging="10"/>
        <w:jc w:val="center"/>
      </w:pPr>
      <w:r>
        <w:t>EDITAL N</w:t>
      </w:r>
      <w:r>
        <w:rPr>
          <w:vertAlign w:val="superscript"/>
        </w:rPr>
        <w:t xml:space="preserve">O </w:t>
      </w:r>
      <w:r>
        <w:t>238/20151T</w:t>
      </w:r>
    </w:p>
    <w:p w:rsidR="009F6194" w:rsidRDefault="00D65955">
      <w:pPr>
        <w:pStyle w:val="Heading1"/>
      </w:pPr>
      <w:r>
        <w:t>"REPARAÇÃO DE SINALIZAÇÃO LUMINOSA"</w:t>
      </w:r>
    </w:p>
    <w:p w:rsidR="009F6194" w:rsidRDefault="00D65955">
      <w:pPr>
        <w:spacing w:after="293" w:line="265" w:lineRule="auto"/>
        <w:ind w:left="60" w:hanging="10"/>
        <w:jc w:val="left"/>
      </w:pPr>
      <w:r>
        <w:rPr>
          <w:sz w:val="24"/>
        </w:rPr>
        <w:t>Carlos Manuel Paiva Anselmo, Vereador da Câmara Municipal da Ribeira Grande</w:t>
      </w:r>
    </w:p>
    <w:p w:rsidR="009F6194" w:rsidRDefault="00D65955">
      <w:pPr>
        <w:spacing w:after="335"/>
        <w:ind w:left="39"/>
      </w:pPr>
      <w:r>
        <w:t>TORNA PÚBLICO, nos termos e para efeitos do n</w:t>
      </w:r>
      <w:r>
        <w:rPr>
          <w:vertAlign w:val="superscript"/>
        </w:rPr>
        <w:t xml:space="preserve">o </w:t>
      </w:r>
      <w:r>
        <w:t>1 do artigo 56</w:t>
      </w:r>
      <w:r>
        <w:rPr>
          <w:vertAlign w:val="superscript"/>
        </w:rPr>
        <w:t xml:space="preserve">0 </w:t>
      </w:r>
      <w:r>
        <w:t>da Lei n</w:t>
      </w:r>
      <w:r>
        <w:rPr>
          <w:vertAlign w:val="superscript"/>
        </w:rPr>
        <w:t xml:space="preserve">o </w:t>
      </w:r>
      <w:r>
        <w:t>75/2013, 12 de setembro, que, por motivo de "Reparação de sinalização luminosa" a levar a efeito por esta Câmara Municipal, torna-se necessário proceder a algumas alterações temporárias de trânsito, nesta cidade, pelo período de tempo e vias que a seguir s</w:t>
      </w:r>
      <w:r>
        <w:t>e apresentam:</w:t>
      </w:r>
    </w:p>
    <w:p w:rsidR="009F6194" w:rsidRDefault="00D65955">
      <w:pPr>
        <w:spacing w:after="49" w:line="259" w:lineRule="auto"/>
        <w:ind w:left="38" w:hanging="10"/>
        <w:jc w:val="left"/>
      </w:pPr>
      <w:r>
        <w:rPr>
          <w:sz w:val="24"/>
          <w:u w:val="single" w:color="000000"/>
        </w:rPr>
        <w:t>Proibicão de Circulacão de Trânsito</w:t>
      </w:r>
      <w:r>
        <w:rPr>
          <w:sz w:val="24"/>
        </w:rPr>
        <w:t xml:space="preserve"> (exceto para acesso ao Centro de Saúde)</w:t>
      </w:r>
    </w:p>
    <w:p w:rsidR="009F6194" w:rsidRDefault="00D65955">
      <w:pPr>
        <w:spacing w:after="49" w:line="259" w:lineRule="auto"/>
        <w:ind w:left="38" w:hanging="10"/>
        <w:jc w:val="left"/>
      </w:pPr>
      <w:r>
        <w:rPr>
          <w:sz w:val="24"/>
          <w:u w:val="single" w:color="000000"/>
        </w:rPr>
        <w:t>Dia 9 de Novembro — das 09H30m às 12H30m</w:t>
      </w:r>
    </w:p>
    <w:p w:rsidR="009F6194" w:rsidRDefault="00D65955">
      <w:pPr>
        <w:ind w:left="748" w:hanging="353"/>
      </w:pPr>
      <w:r>
        <w:rPr>
          <w:noProof/>
        </w:rPr>
        <w:drawing>
          <wp:inline distT="0" distB="0" distL="0" distR="0">
            <wp:extent cx="82235" cy="91396"/>
            <wp:effectExtent l="0" t="0" r="0" b="0"/>
            <wp:docPr id="15291" name="Picture 152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1" name="Picture 1529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5" cy="9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Rua Adolfo Coutinho Medeiros (no troço compreendido entre a Rua Ezequiel Moreira da Silva e a Rua de São Francisco);</w:t>
      </w:r>
    </w:p>
    <w:p w:rsidR="009F6194" w:rsidRDefault="00D65955">
      <w:pPr>
        <w:spacing w:after="0"/>
        <w:ind w:left="398"/>
      </w:pPr>
      <w:r>
        <w:rPr>
          <w:noProof/>
        </w:rPr>
        <w:drawing>
          <wp:inline distT="0" distB="0" distL="0" distR="0">
            <wp:extent cx="77667" cy="91397"/>
            <wp:effectExtent l="0" t="0" r="0" b="0"/>
            <wp:docPr id="15292" name="Picture 152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2" name="Picture 1529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67" cy="9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Rua </w:t>
      </w:r>
      <w:r>
        <w:t>de São Francisco (no troço compreendido entre a Rua Adolfo Coutinho Medeiros e a Rua Poeta</w:t>
      </w:r>
    </w:p>
    <w:p w:rsidR="009F6194" w:rsidRDefault="00D65955">
      <w:pPr>
        <w:spacing w:after="277"/>
        <w:ind w:left="766"/>
      </w:pPr>
      <w:r>
        <w:t>Oliveira San-Bento);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15293" name="Picture 152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3" name="Picture 152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194" w:rsidRDefault="00D65955">
      <w:pPr>
        <w:spacing w:after="49" w:line="259" w:lineRule="auto"/>
        <w:ind w:left="38" w:hanging="10"/>
        <w:jc w:val="left"/>
      </w:pPr>
      <w:r>
        <w:rPr>
          <w:sz w:val="24"/>
          <w:u w:val="single" w:color="000000"/>
        </w:rPr>
        <w:t>Alternativas:</w:t>
      </w:r>
    </w:p>
    <w:p w:rsidR="009F6194" w:rsidRDefault="00D65955">
      <w:pPr>
        <w:spacing w:after="68"/>
        <w:ind w:left="398"/>
      </w:pPr>
      <w:r>
        <w:rPr>
          <w:noProof/>
        </w:rPr>
        <w:drawing>
          <wp:inline distT="0" distB="0" distL="0" distR="0">
            <wp:extent cx="86804" cy="91396"/>
            <wp:effectExtent l="0" t="0" r="0" b="0"/>
            <wp:docPr id="15294" name="Picture 15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4" name="Picture 1529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04" cy="9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Alameda 29 de Junho;</w:t>
      </w:r>
    </w:p>
    <w:p w:rsidR="009F6194" w:rsidRDefault="00D65955">
      <w:pPr>
        <w:ind w:left="398"/>
      </w:pPr>
      <w:r>
        <w:rPr>
          <w:noProof/>
        </w:rPr>
        <w:drawing>
          <wp:inline distT="0" distB="0" distL="0" distR="0">
            <wp:extent cx="91372" cy="95966"/>
            <wp:effectExtent l="0" t="0" r="0" b="0"/>
            <wp:docPr id="15295" name="Picture 15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" name="Picture 1529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2" cy="9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Avenida José Nunes da Ponte;</w:t>
      </w:r>
    </w:p>
    <w:p w:rsidR="009F6194" w:rsidRDefault="00D65955">
      <w:pPr>
        <w:spacing w:after="35" w:line="265" w:lineRule="auto"/>
        <w:ind w:left="398" w:hanging="10"/>
        <w:jc w:val="left"/>
      </w:pPr>
      <w:r>
        <w:rPr>
          <w:noProof/>
        </w:rPr>
        <w:drawing>
          <wp:inline distT="0" distB="0" distL="0" distR="0">
            <wp:extent cx="86804" cy="95966"/>
            <wp:effectExtent l="0" t="0" r="0" b="0"/>
            <wp:docPr id="17340" name="Picture 173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" name="Picture 1734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04" cy="9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Rua do Estrela;</w:t>
      </w:r>
    </w:p>
    <w:p w:rsidR="009F6194" w:rsidRDefault="00D65955">
      <w:pPr>
        <w:spacing w:after="481" w:line="265" w:lineRule="auto"/>
        <w:ind w:left="398" w:hanging="10"/>
        <w:jc w:val="left"/>
      </w:pPr>
      <w:r>
        <w:rPr>
          <w:noProof/>
        </w:rPr>
        <w:drawing>
          <wp:inline distT="0" distB="0" distL="0" distR="0">
            <wp:extent cx="82235" cy="95967"/>
            <wp:effectExtent l="0" t="0" r="0" b="0"/>
            <wp:docPr id="15298" name="Picture 15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8" name="Picture 1529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5" cy="95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Rua Luís de Camões.</w:t>
      </w:r>
    </w:p>
    <w:p w:rsidR="009F6194" w:rsidRDefault="00D65955">
      <w:pPr>
        <w:spacing w:after="120"/>
        <w:ind w:left="25"/>
      </w:pPr>
      <w:r>
        <w:t>Cientes dos incómodos que estas alterações irão causar, a Câmara Municipal da Ribeira Grande espera contar com a melhor compreensão dos seus munícipes para estas modificações temporárias decorrentes da realização das referidas obras.</w:t>
      </w:r>
    </w:p>
    <w:p w:rsidR="009F6194" w:rsidRDefault="00D65955">
      <w:pPr>
        <w:ind w:left="3"/>
      </w:pPr>
      <w:r>
        <w:t>Para constar se public</w:t>
      </w:r>
      <w:r>
        <w:t xml:space="preserve">a o presente edital, que vai ser afixado nos lugares de estilo e na web-page da Câmara Municipal da Ribeira Grande, em </w:t>
      </w:r>
      <w:r>
        <w:rPr>
          <w:u w:val="single" w:color="000000"/>
        </w:rPr>
        <w:t>www.cm-ribeiragrande.pt</w:t>
      </w:r>
    </w:p>
    <w:p w:rsidR="009F6194" w:rsidRDefault="00D65955">
      <w:pPr>
        <w:spacing w:after="264"/>
        <w:ind w:left="32"/>
      </w:pPr>
      <w:r>
        <w:t>Ribeira Grande, 6 de novembro de 2015</w:t>
      </w:r>
    </w:p>
    <w:p w:rsidR="009F6194" w:rsidRDefault="00D65955">
      <w:pPr>
        <w:spacing w:after="0" w:line="259" w:lineRule="auto"/>
        <w:ind w:left="111" w:right="43" w:hanging="10"/>
        <w:jc w:val="center"/>
      </w:pPr>
      <w:r>
        <w:t>O Vereador</w:t>
      </w:r>
    </w:p>
    <w:p w:rsidR="009F6194" w:rsidRDefault="009F6194">
      <w:pPr>
        <w:spacing w:after="1002" w:line="259" w:lineRule="auto"/>
        <w:ind w:left="3130" w:firstLine="0"/>
        <w:jc w:val="left"/>
      </w:pPr>
      <w:r>
        <w:pict>
          <v:group id="Group 17117" o:spid="_x0000_s1026" style="width:170.85pt;height:57.2pt;mso-position-horizontal-relative:char;mso-position-vertical-relative:line" coordsize="21700,7266">
            <v:shape id="Picture 17342" o:spid="_x0000_s1028" style="position:absolute;width:21700;height:6991" coordsize="21700,7266" o:spt="100" adj="0,,0" path="" filled="f">
              <v:stroke joinstyle="round"/>
              <v:imagedata r:id="rId11" o:title="image13"/>
              <v:formulas/>
              <v:path o:connecttype="segments"/>
            </v:shape>
            <v:rect id="Rectangle 14018" o:spid="_x0000_s1027" style="position:absolute;left:4659;top:5895;width:2673;height:1823" filled="f" stroked="f">
              <v:textbox inset="0,0,0,0">
                <w:txbxContent>
                  <w:p w:rsidR="009F6194" w:rsidRDefault="00D65955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t>arlo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F6194" w:rsidRDefault="00D65955">
      <w:pPr>
        <w:spacing w:after="97" w:line="225" w:lineRule="auto"/>
        <w:ind w:left="856" w:firstLine="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-18273</wp:posOffset>
            </wp:positionH>
            <wp:positionV relativeFrom="paragraph">
              <wp:posOffset>-151994</wp:posOffset>
            </wp:positionV>
            <wp:extent cx="552803" cy="479832"/>
            <wp:effectExtent l="0" t="0" r="0" b="0"/>
            <wp:wrapSquare wrapText="bothSides"/>
            <wp:docPr id="17343" name="Picture 173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3" name="Picture 1734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803" cy="479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>Câmara Municipal da Ribeira Grande, Largo Conselheiro Hintze Ribeiro 9600-509 Ribeira Grande - Açores, NPC: 512 013 241 www.cm-ribeitõgrandë.pt/ geracmrg@cm-ribeiragrandë.pt/ T: 296 470 730 F: 296 470 739 Número Verde: 800 203 432</w:t>
      </w:r>
    </w:p>
    <w:p w:rsidR="009F6194" w:rsidRDefault="00D65955">
      <w:pPr>
        <w:spacing w:after="0" w:line="259" w:lineRule="auto"/>
        <w:ind w:left="0" w:right="94" w:firstLine="0"/>
        <w:jc w:val="right"/>
      </w:pPr>
      <w:r>
        <w:rPr>
          <w:sz w:val="10"/>
        </w:rPr>
        <w:t>MOO_XX_20120710</w:t>
      </w:r>
    </w:p>
    <w:sectPr w:rsidR="009F6194" w:rsidSect="009F6194">
      <w:pgSz w:w="11900" w:h="16840"/>
      <w:pgMar w:top="1440" w:right="784" w:bottom="1440" w:left="106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F6194"/>
    <w:rsid w:val="008A7965"/>
    <w:rsid w:val="009F6194"/>
    <w:rsid w:val="00D6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94"/>
    <w:pPr>
      <w:spacing w:after="34" w:line="260" w:lineRule="auto"/>
      <w:ind w:left="104" w:hanging="3"/>
      <w:jc w:val="both"/>
    </w:pPr>
    <w:rPr>
      <w:rFonts w:ascii="Calibri" w:eastAsia="Calibri" w:hAnsi="Calibri" w:cs="Calibri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next w:val="Normal"/>
    <w:link w:val="Heading1Char"/>
    <w:uiPriority w:val="9"/>
    <w:unhideWhenUsed/>
    <w:qFormat/>
    <w:rsid w:val="009F6194"/>
    <w:pPr>
      <w:keepNext/>
      <w:keepLines/>
      <w:spacing w:after="277" w:line="259" w:lineRule="auto"/>
      <w:ind w:left="65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customStyle="1" w:styleId="Heading1Char">
    <w:name w:val="Heading 1 Char"/>
    <w:link w:val="Heading1"/>
    <w:rsid w:val="009F6194"/>
    <w:rPr>
      <w:rFonts w:ascii="Calibri" w:eastAsia="Calibri" w:hAnsi="Calibri" w:cs="Calibri"/>
      <w:color w:val="000000"/>
      <w:sz w:val="26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A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A7965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img09555.pdf</dc:title>
  <dc:creator>lidia</dc:creator>
  <cp:lastModifiedBy>junta freguesia conceicao</cp:lastModifiedBy>
  <cp:revision>2</cp:revision>
  <dcterms:created xsi:type="dcterms:W3CDTF">2015-11-09T14:57:00Z</dcterms:created>
  <dcterms:modified xsi:type="dcterms:W3CDTF">2015-11-09T14:57:00Z</dcterms:modified>
</cp:coreProperties>
</file>